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0D" w:rsidRDefault="0075670D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75670D" w:rsidRPr="00AD6CFE" w:rsidRDefault="0075670D" w:rsidP="008A499B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AD6CFE">
        <w:rPr>
          <w:rFonts w:ascii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История праздника </w:t>
      </w:r>
      <w:r w:rsidR="00AD6CFE" w:rsidRPr="00AD6CFE">
        <w:rPr>
          <w:rFonts w:ascii="Times New Roman" w:hAnsi="Times New Roman" w:cs="Times New Roman"/>
          <w:b/>
          <w:color w:val="1F497D" w:themeColor="text2"/>
          <w:sz w:val="36"/>
          <w:szCs w:val="36"/>
          <w:lang w:eastAsia="ru-RU"/>
        </w:rPr>
        <w:t>Коляда</w:t>
      </w:r>
      <w:r w:rsidRPr="00AD6CFE">
        <w:rPr>
          <w:rFonts w:ascii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для детей</w:t>
      </w:r>
    </w:p>
    <w:p w:rsidR="0075670D" w:rsidRPr="008A499B" w:rsidRDefault="0075670D" w:rsidP="008A499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08B00" wp14:editId="0A516654">
            <wp:extent cx="198120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59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Коляда — так назывался старинный рождественский обряд прославления праздника Рождества Христова песнями, а также и сама песня.</w:t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В Древней Руси это был наиболее любимый праздник. На Руси в зимние вечера, когда совсем смеркнется, по домам ходила Коляда — в вывороченной шубе, со звериной маской на лице, с ухватом или палкой. «Уродилась Коляда накануне Рождества», — распевали за окнами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— деревенские парни и девушки. Постращает Коляда детей,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напотешит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взрослых, да и уйдет с толпой к соседям.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на Святках еще дадут много представлений, в рождественский сочельник же они совершают как бы свой первый обход.</w:t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Когда-то на Руси Коляду воспринимали не как ряженого. Коляда была божеством, причем одним из влиятельных. Коляду кликали, зазывали, как это делали и по отношению к божествам меньшим —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Таусеню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и Плуге. Коляде посвящали предновогодние дни, в ее честь устраивались игрища, учиняемые впоследствии на Святках.</w:t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Последний патриарший запрет на поклонение Коляде был издан 24 декабря 1684 г. Полагают, что Коляда признавалась славянами за божество веселья, потому-то его и призывали, кликали в новогодние празднества </w:t>
      </w:r>
      <w:r w:rsidRPr="008A49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веселые ватаги молодежи. Кстати, когда в течение долгих столетий из народной памяти исчезло божественное значение Коляды, этим словом стали называть не только рождественского лицедея — ряженого, но в некоторых местах (например, на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Тамбовщине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>) огородное чучело, а «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колядовщиками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>» ругали нищих. Таков был конец языческого кумира.</w:t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В Сибири, на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Енисейщине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на Рождество распевали «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Виноградье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>». Хор подростков, а иногда и взрослых «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робят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>» отправлялся со звездой в руках под окна изб. Сперва испрашивалось позволение хозяев пропеть «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Виноградье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>». Если позволялось, толпа входила в избу с благодарственными словами:</w:t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хозяин во дому, будто пан во раю;</w:t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Как хозяюшка во дому, будто </w:t>
      </w:r>
      <w:proofErr w:type="spellStart"/>
      <w:r w:rsidRPr="008A49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пчелочка</w:t>
      </w:r>
      <w:proofErr w:type="spellEnd"/>
      <w:r w:rsidRPr="008A49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 меду,</w:t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Малы детушки во дому, как оладышки во меду...</w:t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не впускали, они подхватывали совсем другое: «Хозяин во дому, что дьявол во аду» и т. д. Обыкновенно в каждой избе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находили радушие и гостеприимство. После обращения к домохозяевам и их деткам запевала и хор исполняли «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Виноградье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5670D" w:rsidRPr="008A499B" w:rsidRDefault="0075670D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На звезде, которую несли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>, изображали бурное море, корабль и богатырей на нем. Середину звезды делали из короба сита, в который вставляли рисунок корабля и свечу, снаружи короб оклеивали промасленной бумагой и углами с бахромой. Звезду насаживали на рукоятку.</w:t>
      </w:r>
    </w:p>
    <w:p w:rsidR="002E51E2" w:rsidRPr="008A499B" w:rsidRDefault="002E51E2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99B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8A499B">
        <w:rPr>
          <w:rFonts w:ascii="Times New Roman" w:hAnsi="Times New Roman" w:cs="Times New Roman"/>
          <w:sz w:val="28"/>
          <w:szCs w:val="28"/>
        </w:rPr>
        <w:t xml:space="preserve"> начинали дети, молодые парни и девушки. Они пели под окнами изб колядки и получали за это различное угощение.</w:t>
      </w:r>
    </w:p>
    <w:p w:rsidR="002E51E2" w:rsidRPr="008A499B" w:rsidRDefault="002E51E2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9B">
        <w:rPr>
          <w:rFonts w:ascii="Times New Roman" w:hAnsi="Times New Roman" w:cs="Times New Roman"/>
          <w:sz w:val="28"/>
          <w:szCs w:val="28"/>
        </w:rPr>
        <w:t>На Руси церковью святочные игрища, гаданья, ряженые («</w:t>
      </w:r>
      <w:proofErr w:type="spellStart"/>
      <w:r w:rsidRPr="008A499B">
        <w:rPr>
          <w:rFonts w:ascii="Times New Roman" w:hAnsi="Times New Roman" w:cs="Times New Roman"/>
          <w:sz w:val="28"/>
          <w:szCs w:val="28"/>
        </w:rPr>
        <w:t>масководство</w:t>
      </w:r>
      <w:proofErr w:type="spellEnd"/>
      <w:r w:rsidRPr="008A499B">
        <w:rPr>
          <w:rFonts w:ascii="Times New Roman" w:hAnsi="Times New Roman" w:cs="Times New Roman"/>
          <w:sz w:val="28"/>
          <w:szCs w:val="28"/>
        </w:rPr>
        <w:t xml:space="preserve"> и надевание звероподобных </w:t>
      </w:r>
      <w:proofErr w:type="spellStart"/>
      <w:r w:rsidRPr="008A499B">
        <w:rPr>
          <w:rFonts w:ascii="Times New Roman" w:hAnsi="Times New Roman" w:cs="Times New Roman"/>
          <w:sz w:val="28"/>
          <w:szCs w:val="28"/>
        </w:rPr>
        <w:t>харь</w:t>
      </w:r>
      <w:proofErr w:type="spellEnd"/>
      <w:r w:rsidRPr="008A499B">
        <w:rPr>
          <w:rFonts w:ascii="Times New Roman" w:hAnsi="Times New Roman" w:cs="Times New Roman"/>
          <w:sz w:val="28"/>
          <w:szCs w:val="28"/>
        </w:rPr>
        <w:t xml:space="preserve">») порицались, и в указе патриарха </w:t>
      </w:r>
      <w:proofErr w:type="spellStart"/>
      <w:r w:rsidRPr="008A499B"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 w:rsidRPr="008A499B">
        <w:rPr>
          <w:rFonts w:ascii="Times New Roman" w:hAnsi="Times New Roman" w:cs="Times New Roman"/>
          <w:sz w:val="28"/>
          <w:szCs w:val="28"/>
        </w:rPr>
        <w:t xml:space="preserve"> от 1684 г., запрещающем святочные дурачества, </w:t>
      </w:r>
      <w:r w:rsidRPr="008A499B">
        <w:rPr>
          <w:rFonts w:ascii="Times New Roman" w:hAnsi="Times New Roman" w:cs="Times New Roman"/>
          <w:sz w:val="28"/>
          <w:szCs w:val="28"/>
        </w:rPr>
        <w:lastRenderedPageBreak/>
        <w:t>говорится о том, что они приводят человека в «душепагубный грех». Но полностью запретить обычай хождения ряженых так и не удалось.</w:t>
      </w:r>
    </w:p>
    <w:p w:rsidR="00D876D5" w:rsidRDefault="002E51E2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9B">
        <w:rPr>
          <w:rFonts w:ascii="Times New Roman" w:hAnsi="Times New Roman" w:cs="Times New Roman"/>
          <w:sz w:val="28"/>
          <w:szCs w:val="28"/>
        </w:rPr>
        <w:t>Рядились (наряжались) тоже по-всякому. В дворянских домах наряжались русалками, турками, рыцарями, монахами, барышни — гусарами, а юноши, наоборот, — дамами. В деревнях было попроще — ряжеными, как правило, колядовали парни, надевали вывернутые овчиной наверх полушубки, маски и изображали различных животных — медведей, баранов, коз и т. д.</w:t>
      </w:r>
    </w:p>
    <w:p w:rsidR="002E51E2" w:rsidRPr="008A499B" w:rsidRDefault="002E51E2" w:rsidP="00D876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9B">
        <w:rPr>
          <w:rFonts w:ascii="Times New Roman" w:hAnsi="Times New Roman" w:cs="Times New Roman"/>
          <w:sz w:val="28"/>
          <w:szCs w:val="28"/>
        </w:rPr>
        <w:t>Распространенными колядками были шуточные припевки, где девушки запевали:</w:t>
      </w:r>
    </w:p>
    <w:p w:rsidR="002E51E2" w:rsidRPr="008A499B" w:rsidRDefault="002E51E2" w:rsidP="00D876D5">
      <w:pPr>
        <w:spacing w:line="36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Уродилась коляда</w:t>
      </w: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Накануне Рождества</w:t>
      </w: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За рекою за быстрою...</w:t>
      </w: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Fonts w:ascii="Times New Roman" w:hAnsi="Times New Roman" w:cs="Times New Roman"/>
          <w:sz w:val="28"/>
          <w:szCs w:val="28"/>
        </w:rPr>
        <w:t>А ребята подпевали:</w:t>
      </w: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Чтобы царева золота казна</w:t>
      </w: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Была век полным-полна,</w:t>
      </w: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Чтобы большим-то рекам</w:t>
      </w: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Слава неслась до моря.</w:t>
      </w: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Малым речкам — до мельницы.</w:t>
      </w:r>
    </w:p>
    <w:p w:rsidR="00D876D5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А эту песню хлебу поем,</w:t>
      </w:r>
    </w:p>
    <w:p w:rsidR="002E51E2" w:rsidRPr="008A499B" w:rsidRDefault="002E51E2" w:rsidP="00D8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99B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Хлебу поем, хлебу честь воздаем.</w:t>
      </w:r>
    </w:p>
    <w:p w:rsidR="0075670D" w:rsidRPr="008A499B" w:rsidRDefault="0075670D" w:rsidP="00D876D5">
      <w:pPr>
        <w:spacing w:line="360" w:lineRule="auto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C16FD4" w:rsidRDefault="00401939" w:rsidP="00D876D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России и на Украине в давние времена под Рождество колядовали все: и взрослые, и дети, — но колядовали разными группами: отдельно бабы с мужиками, отдельно подростки и дети. Считалось, что чем больше за день зайдет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в дом, тем лучше. Начинали колядовать с рождественской ночи, сразу после службы, и продолжали до самого Крещения. Хозяевам было положено благодарить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угощениями, которые никогда не делились, все подарки, что </w:t>
      </w:r>
      <w:proofErr w:type="spellStart"/>
      <w:r w:rsidRPr="008A499B">
        <w:rPr>
          <w:rFonts w:ascii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 набирали за день вскладчину, они съедали вместе.</w:t>
      </w:r>
    </w:p>
    <w:p w:rsidR="00401939" w:rsidRPr="008A499B" w:rsidRDefault="00401939" w:rsidP="00D876D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A499B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традиция пения колядок в России погибла. Если мы отправимся на Западную Украину, в Карпаты, то мы увидим, что там и сегодня на Рождество колядуют практически все. В российских деревнях обычай колядовать ушел в прошлое, в городах эта традиция возрождается только в театрализованной форме. </w:t>
      </w:r>
    </w:p>
    <w:p w:rsidR="00D876D5" w:rsidRDefault="00D876D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401939" w:rsidRDefault="008A499B" w:rsidP="008A499B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8A499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t>Русские народные колядки</w:t>
      </w:r>
    </w:p>
    <w:p w:rsidR="008A499B" w:rsidRPr="008A499B" w:rsidRDefault="008A499B" w:rsidP="008A499B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5670D" w:rsidRPr="008A499B" w:rsidRDefault="002E51E2" w:rsidP="00D876D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Пришла коляда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Накануне Рождества.</w:t>
      </w:r>
      <w:r w:rsidR="008A499B"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Дайте коровку,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Масляну</w:t>
      </w:r>
      <w:proofErr w:type="spellEnd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головку.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 дай Бог тому,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Хоть в </w:t>
      </w:r>
      <w:proofErr w:type="spellStart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эвтом</w:t>
      </w:r>
      <w:proofErr w:type="spellEnd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дому,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Ему рожь густа,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Рожь </w:t>
      </w:r>
      <w:proofErr w:type="spellStart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ужиниста</w:t>
      </w:r>
      <w:proofErr w:type="spellEnd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: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Ему с колосу осьмина,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Из зерна ему коврига,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Из </w:t>
      </w:r>
      <w:proofErr w:type="spellStart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полузерна</w:t>
      </w:r>
      <w:proofErr w:type="spellEnd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— пирог.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Наделил бы вас Господь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 житьем, и бытьем,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 богатством,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 создай вам Господи,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Еще лучше того!</w:t>
      </w:r>
    </w:p>
    <w:p w:rsidR="008A499B" w:rsidRPr="008A499B" w:rsidRDefault="008A499B" w:rsidP="00D876D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</w:p>
    <w:p w:rsidR="008A499B" w:rsidRPr="008A499B" w:rsidRDefault="008A499B" w:rsidP="00D876D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Коляда-</w:t>
      </w:r>
      <w:proofErr w:type="spellStart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моляда</w:t>
      </w:r>
      <w:proofErr w:type="spellEnd"/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Прикатила </w:t>
      </w:r>
      <w:proofErr w:type="gramStart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молода!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нашли коляду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</w:t>
      </w:r>
      <w:proofErr w:type="spellStart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Мироновом</w:t>
      </w:r>
      <w:proofErr w:type="spellEnd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двору.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дядька Мирон,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Выноси добро во двор.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улице мороз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Подмораживает нос.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велит долго стоять,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Велит скоро подать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Или тепленький пирог,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маслица, творог,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денежку копьем,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рубль серебром!</w:t>
      </w:r>
    </w:p>
    <w:p w:rsidR="008A499B" w:rsidRPr="008A499B" w:rsidRDefault="00D876D5" w:rsidP="00D876D5">
      <w:pPr>
        <w:tabs>
          <w:tab w:val="left" w:pos="81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8A499B" w:rsidRPr="008A499B" w:rsidRDefault="008A499B" w:rsidP="00D876D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Коляда, Ко</w:t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ляда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Ко</w:t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ляда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Накануне Рождества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ходили, мы искали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Коляду, Ко</w:t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ляду по всем </w:t>
      </w:r>
      <w:proofErr w:type="gramStart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дворам,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Переулочкам</w:t>
      </w:r>
      <w:proofErr w:type="gramEnd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Нашли Ко</w:t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ляду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петровом двору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Петровый</w:t>
      </w:r>
      <w:proofErr w:type="spellEnd"/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двор, железный тын,</w:t>
      </w:r>
      <w:r w:rsidRPr="008A4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Посреди двора три терема.</w:t>
      </w:r>
    </w:p>
    <w:sectPr w:rsidR="008A499B" w:rsidRPr="008A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00"/>
    <w:rsid w:val="00266BC2"/>
    <w:rsid w:val="002E51E2"/>
    <w:rsid w:val="00401939"/>
    <w:rsid w:val="00686600"/>
    <w:rsid w:val="0075670D"/>
    <w:rsid w:val="008A499B"/>
    <w:rsid w:val="009B0218"/>
    <w:rsid w:val="00AD6CFE"/>
    <w:rsid w:val="00C16FD4"/>
    <w:rsid w:val="00D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49160-B608-40D2-912B-F4197CD7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6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670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0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5670D"/>
    <w:rPr>
      <w:b/>
      <w:bCs/>
    </w:rPr>
  </w:style>
  <w:style w:type="character" w:styleId="a8">
    <w:name w:val="Hyperlink"/>
    <w:basedOn w:val="a0"/>
    <w:uiPriority w:val="99"/>
    <w:semiHidden/>
    <w:unhideWhenUsed/>
    <w:rsid w:val="0075670D"/>
    <w:rPr>
      <w:color w:val="0000FF"/>
      <w:u w:val="single"/>
    </w:rPr>
  </w:style>
  <w:style w:type="character" w:customStyle="1" w:styleId="hh-link-first">
    <w:name w:val="hh-link-first"/>
    <w:basedOn w:val="a0"/>
    <w:rsid w:val="0075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814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690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F25B-F912-4C93-BC54-4BC2403F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5</cp:revision>
  <dcterms:created xsi:type="dcterms:W3CDTF">2022-08-09T11:08:00Z</dcterms:created>
  <dcterms:modified xsi:type="dcterms:W3CDTF">2022-08-15T05:03:00Z</dcterms:modified>
</cp:coreProperties>
</file>